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97"/>
        <w:tblW w:w="11586" w:type="dxa"/>
        <w:tblLook w:val="01E0" w:firstRow="1" w:lastRow="1" w:firstColumn="1" w:lastColumn="1" w:noHBand="0" w:noVBand="0"/>
      </w:tblPr>
      <w:tblGrid>
        <w:gridCol w:w="5598"/>
        <w:gridCol w:w="5988"/>
      </w:tblGrid>
      <w:tr w:rsidR="00B24018" w:rsidRPr="00B24018" w:rsidTr="00B24018">
        <w:tc>
          <w:tcPr>
            <w:tcW w:w="5598" w:type="dxa"/>
          </w:tcPr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Введено в действие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Приказ 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От 01.09.2014г.  № 242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5988" w:type="dxa"/>
          </w:tcPr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Рассмотрено на </w:t>
            </w:r>
            <w:r w:rsidR="009E22C7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Общем собрании</w:t>
            </w: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школы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Протокол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от 29.08.2014г.  №1</w:t>
            </w:r>
          </w:p>
        </w:tc>
      </w:tr>
      <w:tr w:rsidR="00B24018" w:rsidRPr="00B24018" w:rsidTr="00B24018">
        <w:tc>
          <w:tcPr>
            <w:tcW w:w="5598" w:type="dxa"/>
          </w:tcPr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«Согласовано»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Председатель </w:t>
            </w:r>
            <w:proofErr w:type="gramStart"/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профсоюзного</w:t>
            </w:r>
            <w:proofErr w:type="gramEnd"/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комитета: _________ </w:t>
            </w:r>
            <w:proofErr w:type="spellStart"/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Ю.Н.Хангараева</w:t>
            </w:r>
            <w:proofErr w:type="spellEnd"/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5988" w:type="dxa"/>
          </w:tcPr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«Утверждаю»</w:t>
            </w:r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 xml:space="preserve">Директор школы: _______ </w:t>
            </w:r>
            <w:proofErr w:type="spellStart"/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О.С.Волкова</w:t>
            </w:r>
            <w:proofErr w:type="spellEnd"/>
          </w:p>
          <w:p w:rsidR="00B24018" w:rsidRPr="00B24018" w:rsidRDefault="00B24018" w:rsidP="00B24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ar-SA"/>
              </w:rPr>
            </w:pPr>
            <w:r w:rsidRPr="00B24018">
              <w:rPr>
                <w:rFonts w:ascii="Times New Roman" w:hAnsi="Times New Roman" w:cs="Times New Roman"/>
                <w:sz w:val="24"/>
                <w:szCs w:val="24"/>
                <w:lang w:bidi="ar-SA"/>
              </w:rPr>
              <w:t>01.09.2014г.</w:t>
            </w:r>
          </w:p>
        </w:tc>
      </w:tr>
    </w:tbl>
    <w:p w:rsidR="009E22C7" w:rsidRPr="009E22C7" w:rsidRDefault="009E22C7" w:rsidP="009E22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ПРАВИЛА  </w:t>
      </w:r>
    </w:p>
    <w:p w:rsid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ВНУТРЕННЕГО  ТРУДОВОГО  РАСПОРЯДКА</w:t>
      </w:r>
    </w:p>
    <w:p w:rsidR="009E22C7" w:rsidRPr="009E22C7" w:rsidRDefault="009E22C7" w:rsidP="009E2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bidi="ar-SA"/>
        </w:rPr>
      </w:pPr>
      <w:r w:rsidRPr="009E22C7">
        <w:rPr>
          <w:rFonts w:ascii="Times New Roman" w:hAnsi="Times New Roman" w:cs="Times New Roman"/>
          <w:b/>
          <w:sz w:val="27"/>
          <w:szCs w:val="27"/>
          <w:lang w:bidi="ar-SA"/>
        </w:rPr>
        <w:t>муниципального бюджетного общеобразовательного учреждения</w:t>
      </w:r>
    </w:p>
    <w:p w:rsidR="009E22C7" w:rsidRPr="009E22C7" w:rsidRDefault="009E22C7" w:rsidP="009E22C7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7"/>
          <w:szCs w:val="27"/>
          <w:lang w:bidi="ar-SA"/>
        </w:rPr>
      </w:pPr>
      <w:r w:rsidRPr="009E22C7">
        <w:rPr>
          <w:rFonts w:ascii="Times New Roman" w:hAnsi="Times New Roman" w:cs="Times New Roman"/>
          <w:b/>
          <w:bCs/>
          <w:color w:val="000000"/>
          <w:sz w:val="27"/>
          <w:szCs w:val="27"/>
          <w:lang w:bidi="ar-SA"/>
        </w:rPr>
        <w:t> </w:t>
      </w:r>
      <w:r w:rsidRPr="009E22C7">
        <w:rPr>
          <w:rFonts w:ascii="Times New Roman" w:hAnsi="Times New Roman" w:cs="Times New Roman"/>
          <w:b/>
          <w:sz w:val="27"/>
          <w:szCs w:val="27"/>
          <w:lang w:bidi="ar-SA"/>
        </w:rPr>
        <w:t xml:space="preserve"> «Открытая  (сменная) общеобразовательная школа № 65» 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I. Общие  положения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         Настоящие Правила внутреннего  трудового  распорядка разработаны  и  приняты  в  соответствии  с  требованиями ст. 189-195 Трудового кодекса Российской  Федерации    от 21.12.2001г. ( с изменениями от 24, 25 июля 2002г., 30 июня 2003г., 27 апреля , 22 августа, 29 декабря 2004г., 9 мая 2005г.)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  ,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  и  на  основе    устава  МБОУ «</w:t>
      </w:r>
      <w:r>
        <w:rPr>
          <w:rFonts w:ascii="Times New Roman" w:hAnsi="Times New Roman" w:cs="Times New Roman"/>
          <w:sz w:val="24"/>
          <w:szCs w:val="24"/>
          <w:lang w:bidi="ar-SA"/>
        </w:rPr>
        <w:t>О(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С</w:t>
      </w:r>
      <w:r>
        <w:rPr>
          <w:rFonts w:ascii="Times New Roman" w:hAnsi="Times New Roman" w:cs="Times New Roman"/>
          <w:sz w:val="24"/>
          <w:szCs w:val="24"/>
          <w:lang w:bidi="ar-SA"/>
        </w:rPr>
        <w:t>)ОШ № 65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».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1.2.  Настоящие  Правила  утверждены  директором  Школы  с  учетом  мнения  профсоюзного  комитета.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1.3.  Настоящие  Правила  являются  приложением  к  Коллективному  договору.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1.4.  Настоящие  Правила  утверждаются  с  целью  способствовать  дальнейшему  ук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реплению  трудовой  дисциплины, 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рациональному  использованию  рабочего  времени  и  создания  условий  для  эффективной  работы.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1.5.  Под  дисциплиной  труда  в  настоящих Правилах  понимается: обязательное  для  всех  работников  подчинение  правилам  поведения, определенным  в  соответствии  с  Трудовым  кодексом, иными  законами, коллективным  договором, соглашениями, трудовым  договором, локальными  актами 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1.6.  Настоящие  Правила  вывешиваются  в  Школе  на  видном  месте.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1.7.  При  приеме  на  работу  работодатель  обязан  ознакомить  с  настоящими  Правилами  работника  под  роспись.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II. Порядок приема, перевода  и  увольнения  работников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2.1. Трудовые  отношения  в  Школе  регулируются в соответствии  ст. 56-70 Трудового  кодекса РФ, ст. 53-55  закона «Об  образовании»,  устава 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2.2.  Работники  реализуют  свое  право  на  труд  путем  заключения  трудового  договора  с образовательным  учреждением. При  приеме  на  работу  работодатель  заключает  с  работником  трудовой  договор, на  основании  которого  в  течение  3-х  дней  издает  приказ  о  приеме  на  работу;  работник  знакомится  и  подписывает.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2.3.  Срочный  трудовой  договор  может  быть  заключен  только  в  соответствии  с  требованиями  статьи  59  Трудового  кодекса  РФ.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2.4.  При  заключении  трудового  договора  работодатель  требует  следующие  документы: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паспорт  или  иной  документ, удостоверяющий  личность;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- трудовую  книжку, за исключением случаев, когда  трудовой  договор  заключается  впервые  или  работник  поступает  на  работу  на  условиях  совместительства;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страховое  свидетельство  государственного  пенсионного  страхования;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ИНН;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документ  об  образовании;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документ  воинского учета – для военнообязанных  и  лиц, подлежащих  призыву  на  военную  службу;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медицинское  заключение (медицинская книжка) об  отсутствии противопоказаний  по состоянию здоровья для работы в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2.5.  При  приеме  на  работу  работодатель  обязан  ознакомить  работника  со  следующими  документами: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устав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правила внутреннего трудового  распорядка;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приказ по охране труда и соблюдения правил техники  безопасности;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должностная  инструкция;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иные  локальные  акты, регламентирующие  трудовую  деятельность работника;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2.6.  Работодатель  может  устанавливать  испытательный  срок  не  боле   чем на  три  месяц, в  том  числе  для  отдельных  категорий  может  быть  установлен  испытательный  срок  1-2 месяца.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2.7.  Условия  трудового  договора  не  могут  ухудшать  положения  работника  по  сравнению  с  действующим  законодательством  и  коллективным  договором,  принятым  в 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2.8.  Работодатель не  вправе  требовать  от  работника  выполнения  работ, не  обусловленных  трудовым  договором. Изменения  условий  трудового  договора  могут  быть  осуществлены  только  в  соответствии  с 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2.9.  На  каждого  работника  Школы  оформляется  трудовая  книжка  в  соответствии  с  требованиями  Инструкции  о  порядке  ведения  трудовых  книжек. Трудовые  книжки  сотрудников  Школы  хранятся  в 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2.10. На  каждого  работника  ведется  личное  дело, после  его  увольнения  личное  дело  хранится  в Школе.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2.11. Трудовая  книжка  и  личное  дело  руководителя  ведутся  и  хранятся  у  учредителя.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2.12. Перевод  работника  на  другую  работу, не  оговоренную  трудовым  договором, осуществляется  только  с  письменного  согласия  работника  за  исключением  случаев  временного  перевода  на  другую  работу  в  случае  производственной  необходимости  сроком  до  одного  месяца  в  календарном  году.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2.13. Работодатель  обязан  отстранить  от  работы  (не  допускать  к  работе)  работника: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появившегося  на  работе  в  состоянии  алкогольного, наркотического  или  токсического  опьянения;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 прошедшего в установленном порядке обучение и проверку знаний и навыков в области охраны труда;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 прошедшего в установленном порядке обязательный  предварительный  и  периодический  медицинский  осмотр;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если выявлены (в соответствии с медицинским заключением) противопоказания для выполнения работы, обусловленной трудовым 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 требованию органов и должностных лиц, уполномоченных  федеральными законами и иными нормативными правовыми актами.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2.14.  Прекращение трудового договора может иметь место только по основаниям, предусмотренным действующим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 xml:space="preserve">2.15.  При  проведении процедуры сокращения численности или штата  работников преимущественным правом оставления на работе дополнительно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к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установленным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действующим законодательством пользуются работники, имеющие  квалификационные категории по итогам аттестации, звание «Заслуженный работник ОУ».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2.16.  Увольнение работников Школы в связи с сокращением численности или штата Школы допускается, если невозможно перевести работника с его согласия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III. Права  и  обязанности  администрации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3.1. Администрация Школы имеет  исключительное право на управление образовательным процессом. Директор Школы является единоличным исполнительным органом.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3.2.  Администрация Школы имеет  право на прием на работу работников Школы,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3.3.  Администрация  имеет  право устанавливать систему оплаты труда, стимулирующие и иные выплаты в соответствии с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3.4.  Администрация  имеет  право налагать дисциплинарное взыскание в соответствии с действующим законодательством и применять меры морального и материального поощрения в соответствии  с действующим в Школе  положением.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3.5.  Администрация обязана создавать необходимые условия для работников и обучающихся ОУ, применять необходимые меры к улучшению положения работников и обучающихся ОУ.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3.6.  Администрация обязана согласовывать с профсоюзным комитетом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Школы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предусмотренные действующим законодательством вопросы, связанные с трудовыми отношениями.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3.7.  Администрация по предупреждению представительного органа трудового коллектива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3.8.  Администрация обязана информировать трудовой коллектив (представительный орган трудового коллектива):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 перспективах развития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 изменении структуры, штатах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 бюджете Школы, о расходовании внебюджетных средств.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3.9.  Администрация осуществляет  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внутришкольный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контроль, посещение уроков, мероприятий в соответствии с планом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3.10.  Администрация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IV. Права  и  обязанности  работников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4.1.  Работник имеет право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на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заключение, изменение и расторжение трудового договора в порядке и на условиях, установленных Трудовым кодексом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предоставление работы, обусловленной трудовым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рабочее место, соответствующее условиям, предусмотренным государственным стандартам организации и безопасности труда и коллективным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отдых, предоставление еженедельного выходного дня, нерабочих, праздничных дней, оплачиваемых ежегодных удлиненных  отпусков;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повышение своей квалификации;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- защиту своих трудовых прав, свобод, законных интересов всеми не запрещенными законом способами;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возмещение вреда, причиненного работнику в связи с исполнением им трудовых обязанностей;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обязательное социальное страхование в случаях, предусмотренных  федеральными законами.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4.2.  Работник  обязан: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добросовестно исполнять свои трудовые обязанности,  возложенные на него трудовым договором;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соблюдать требования по охране труда и обеспечению безопасности труда;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бережно относиться к имуществу работодателя и других работников;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незамедлительно сообщить работодателю либо непосредственному руководителю о возникновении ситуации, предоставляющей угрозу жизни и здоровью людей, сохранности имущества работодателя;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выполнять устав Школы, Правила внутреннего трудового распорядка, другие документы, регламентирующие деятельность 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обеспечивать охрану жизни и здоровья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обучающихся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, соблюдать требования техники безопасности и охраны труда, противопожарной безопасности;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применять необходимые меры к обеспечению сохранности оборудования и имущества Школы, воспитывать бережное отношение к ним со стороны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обучающихся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, заботиться о лучшем оснащении  своего рабочего места;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уважать права, честь и достоинство всех участников  образовательного  процесса;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  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и во внеурочной работе;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изучать индивидуальные способности обучающихся, их семейно-бытовые условия, использовать в работе современные достижения психолого-педагогической науки и методики;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обеспечивать гласность оценки, своевременность и аргументированность ее выставления;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повышать свою квалификацию не реже чем один раз в пять лет;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воспитывать обучающихся на основе общечеловеческих ценностей, демократии и гуманизма, показывать личный пример следования им;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поддерживать постоянную связь с родителями (законными представителями) обучающихся,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активно пропагандировать педагогические знания;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предоставлять возможность родителям, другим педагогам посещать свои уроки в «День открытых дверей» (по согласованию);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предоставлять возможность администрации посещать свои уроки, внеклассные мероприятия для осуществления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внутришкольного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контроля в соответствии с планом работы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- содержать рабочее место, мебель, оборудование и приспособления в исправном и аккуратном состоянии, соблюдать чистоту в  помещениях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соблюдать установленный порядок хранения материальных ценностей и документов;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все учителя и воспитатели обязаны являться на работу не позже, чем за 15 минут до начала урока и быть на своем рабочем месте;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дежурные технические работники обязаны быть на работе не позже  чем за 20 минут до начала рабочего дня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учитель обязан со звонком начать урок и со звонком его окончить, не допуская бесполезной траты учебного времени.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- учитель обязан иметь поурочные планы на каждый учебный час, включая тематические классные часы.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учитель обязан к первому дню каждой учебной четверти иметь  тематический  план  работы.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учителя и другие работники Школы обязаны выполнять все приказы директора Школы безоговорочно, при несогласии с приказом обжаловать выполненный приказ в комиссию по трудовым спорам.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V. Рабочее время и время отдыха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5.1.  В Школе устанавливается шестидневная рабочая неделя.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Для  отдельных категорий  работников: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специалист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ОК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бухгалтер;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зам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.д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иректора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по АХР;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технический персонал (слесарь, сантехник); 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устанавливается  пятидневная  рабочая  неделя.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5.2.  Продолжительность рабочей  недели – 40 часов, для педагогических работников устанавливается сокращенная рабочая неделя не более 36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5.3.  Режим работы при шестидневной рабочей неделе устанавливается  в соответствии с расписанием занятий и внеурочной занятости </w:t>
      </w:r>
      <w:r w:rsidR="000E02C4">
        <w:rPr>
          <w:rFonts w:ascii="Times New Roman" w:hAnsi="Times New Roman" w:cs="Times New Roman"/>
          <w:sz w:val="24"/>
          <w:szCs w:val="24"/>
          <w:lang w:bidi="ar-SA"/>
        </w:rPr>
        <w:t>учащихся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, при пятидневной рабочей неделе – с 8.00  до 17 часов.  Обеденный  перерыв – с 12.00 до 12.45 часов (административно-хозяйственный персонал).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5.4.  Для следующих категорий работников руководители всех уровней, заместители, гл. бухгалтер, секретарь-машинистка, библиотекарь устанавливается ненормированный рабочий день.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5.5.  Расписание  занятий составляется администрацией Школы, исходя из педагогической целесообразности, с учетом наиболее благоприятного режима труда и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отдыха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обучающихся и максимальной экономии времени педагогических работников (не более 2-х окон в один день, не более 5 в  неделю).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5.6.  Педагогическим работникам ежегодно устанавливается методический день для самостоятельной работы по повышению квалификации в соответствии с единым графиком по ОУ по согласованию с методическими объединениями педагогов при нагрузке 18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5.7.  Общим выходным днем является воскресенье, для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работающих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по пятидневной рабочей недели вторым выходным днем является суббота.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5.8.  По желанию работника, с его письменного заявления он может за пределами основного рабочего времени работать по совместительству как внутри, так и за пределами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5.9.  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ст. 113 Трудового кодекса РФ предоставляется 2 дня отгула.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5.10. Педагогические работники привлекаются к  дежурству в рабочее время в Школе. Дежурство начинается за 30 минут до начала занятий и заканчивается через 30 минут после окончания занятий по расписанию. График дежурств утверждается на полугодие руководителем Школы по согласованию с профсоюзным комитетом. График доводится до сведения работников и вывешивается на видном месте.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5.11. К рабочему  времени относятся следующие периоды заседания педагогического совета, общие собрания трудового коллектива, заседания методических комиссий, родительские собрания и собрания коллектива обучающихся, дежурства на внеурочных мероприятиях (вечерние дискотеки), продолжительность которых составляет  от одного часа до 2,5 часов.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5.12.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 календарных дней. Отпуск предоставляется в соответствии с графиком, утверждаемым руководителем по согласованию с профсоюзным комитетом до 15 декабря текущего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5.13. Время каникул, не совпадающее с очередным отпуском, является рабочим временем педагогов. В эти периоды педагогические работники привлекаются  к педагогической и организационной работе в пределах времени, не превышающего их учебной нагрузки до начала каникул.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5.14. В каникулярное время обслуживающий персонал привлекается к выполнению хозяйственных работ (мелкий ремонт, работы на территории и др.) в пределах установленного им рабочего времени. 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5.15. Работникам Школы предоставляются дополнительные неоплачиваемые отпуска в соответствии с требованиями ст. ст. 128, 173 Трудового кодекса РФ.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5.16. Работникам, имеющим 2-х и более детей в возрасте до 14 лет, а детей-инвалидов в возрасте до 16 лет, по их заявлению предоставляется дополнительный неоплачиваемый отпуск сроком до 14 дней.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5.17. Работникам ненормированным  рабочим  днем, перечисленным в п.5.4., устанавливается дополнительный оплачиваемый отпуск за исключением руководящих работников, сроком 7 календарных дней в соответствии с нормативным документом учредителя.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5.18. Учет рабочего времени организуется Школой в соответствии с требованиями действующего законодательства. В случае болезни работника последний своевременно (в течение трех дней) информирует администрацию и предоставляет больничный лист в первый день выхода на работу.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5.19. В период организации образовательного процесса (в период урока) запрещается: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изменять по своему усмотрению расписание уроков (занятий) и график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отменять, удлинять или сокращать продолжительность уроков  (занятий) и перерывов (перемен) между ними;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- удалять  обучающихся с уроков;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курить в помещении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 и пр.;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отвлекать педагогических и руководящих работников Школы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созывать в рабочее время собрания, заседания и всякого  рода совещания по общественным делам.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VI. Оплата  труда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4.1. Заработная плата каждого работника зависит от его квалификации, сложности выполняемой работы, количества и качества затраченного труда и максимальным размером  не ограничивается.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Запрещается какая-либо дискриминация при установлении и изменении условий оплаты труда.</w:t>
      </w:r>
    </w:p>
    <w:p w:rsidR="009E22C7" w:rsidRPr="009E22C7" w:rsidRDefault="009E22C7" w:rsidP="009E2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4.2.Вопросы оплаты труда в  муниципальных образовательных учреждениях регулируются Постановлением Кабинета Министров Республики Татарстан  № 592 от 18.08.2008г « О введении новых систем оплаты труда работников государственных учреждений Республики Татарстан», Постановлением Кабинета Министров Республики Татарстан  № 674 от 24 августа 2010 года «О размере тарифной ставки (оклада) первого разряда минимальных базовых окладов (должностных окладов) работников 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государственных учреждений Республики Татарстан», «Положением об условиях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оплаты труда работников профессиональных квалификационных групп должностей работников образования государственных учреждений Республики Татарстан», утвержденным Постановлением Кабинета Министров Республики Татарстан 24.08.2010 г. № 678, «Положением о системе оплаты труда для работников муниципальных общеобразовательных учреждений, учреждений дополнительного образования детей и межшкольных учебных комбинатов муниципального   образования город Набережные Челны» утвержденного Решением Городского Совета  муниципального образования город Набережные Челны  от 26.08.2010 г. № 53/7  , с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изменениями утвержденными Решением Городского Совета муниципального образования город Набережные Челны  от 15 ноября 2010 г. № 4/10; «Положением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руководителей, специалистов и служащих государственных учреждений Республики Татарстан», утвержденным Постановлением Кабинета Министров Республики Татарстан 24.08.2010 г.   № 678 или иными нормативными правовыми актами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регулирующими оплату труда.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Заработная плата работников (без учета премий и иных стимулирующих выплат), устанавливаемая в соответствии с отраслевой системой оплаты труда, не может быть ниже заработной платы (без учета премий и иных стимулирующих выплат), выплачиваемой до введения новой  системы оплаты труда,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lang w:bidi="ar-SA"/>
        </w:rPr>
        <w:t xml:space="preserve">Разряд оплаты труда работников образования устанавливается согласно требованиям к уровню образования, необходимым для замещения соответствующей должности. </w:t>
      </w:r>
    </w:p>
    <w:p w:rsidR="009E22C7" w:rsidRPr="009E22C7" w:rsidRDefault="009E22C7" w:rsidP="009E22C7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Размер выплат за стаж работы по профилю и квалификационную категорию определяется постановлением Кабинета Министров  Республики Татарстан № 678 от 24.08.2010г и «Положением о системе оплаты труда для работников муниципальных общеобразовательных учреждений, учреждений дополнительного образования детей и межшкольных учебных комбинатов муниципального   образования город Набережные Челны» утвержденного Решением Городского Совета  муниципального образования город Набережные Челны  от 26.08.2010 г.  № 53/7, с изменениями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утвержденными Решением Городского Совета муниципального образования город Набережные Челны  от 15 ноября  2010 г. № 4/10.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6.3. Оплата труда педагогических работников осуществляется  в зависимости от установленного количества часов по тарификации. Установление количества часов по тарификации меньше количества часов за ставку допускается только с письменного согласия педагогического работника.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6.4. Тарификация на новый учебный год утверждается директором не позднее  сентября  текущего года по согласованию с профсоюзным комитетом на основе предварительной тарификации, разработанной и доведенной до педагогического работника под роспись не позднее апреля месяца текущего года.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6.5. Оплата труда в Школе производится два раза в месяц. По заявлению работника его заработная плата перечисляется на карт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.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с</w:t>
      </w:r>
      <w:proofErr w:type="gramEnd"/>
      <w:r w:rsidRPr="009E22C7">
        <w:rPr>
          <w:rFonts w:ascii="Times New Roman" w:hAnsi="Times New Roman" w:cs="Times New Roman"/>
          <w:sz w:val="24"/>
          <w:szCs w:val="24"/>
          <w:lang w:bidi="ar-SA"/>
        </w:rPr>
        <w:t>чет  в Ак Барс банке.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6.6.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6.7. Оплата труда работникам, совмещающим должности, замещающим временно отсутствующих  работников, осуществляется  в соответствии с требованиями действующего  законодательства, но не менее 20% должностного оклада. В Школе устанавливаются стимулирующие выплаты, доплаты, премирование работников в соответствии  с  Положением  о материальном  стимулировании, утвержденным собранием трудового коллектива.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6.8. Работникам с условиями труда, отклоняющимися от нормальных условий труда, устанавливаются  доплаты  в  соответствии с  действующим  законодательством.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VII. Меры поощрения и взыскания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7.1. В Школе применяются меры морального и материального поощрения работников в соответствии с  Положением, утверждаемым Советом 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7.2. В  Школе существуют  следующие  меры  поощрения: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объявление благодарности в приказе директора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награждение почетной грамотой Школы;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награждению Почетной грамотой управления образования, грамотой главы  администрации  города;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награждению отраслевыми наградами МО РТ и МО 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представление к присвоению почетного звания и нагрудным  государственным  наградам РТ и РФ;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надбавки за высокие достижения  в труде или за выполнение особо важной работы;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награждение ценным подарком;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премирование за успешное и качественное выполнение работ и заданий.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7.3. Поощрение за добросовестный труд осуществляет работодатель в соответствии с Положением о моральном и материальном стимулировании труда. В отдельных случаях, прямо предусмотренных законодательством,  поощрение за труд осуществляется работодателем по согласованию с профсоюзным комитетом Школы.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7.4. Поощрение объявляется приказом по Школе, заносится в трудовую книжку  работника в соответствии с требованиями действующего законодательства.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7.5. Работникам, успешно и добросовестно выполняющим свои трудовые обязанности, предоставляются в первую очередь  преимущества и льготы.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7.6. За совершение дисциплинарного проступка, т.е. неисполнение или ненадлежащее исполнение работником по его вине возложенных на него должностных обязанностей, работодатель имеет право  применить  следующие  дисциплинарные взыскания: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замечание;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выговор;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- увольнение по  соответствующим  основаниям.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7.7. Дисциплинарное взыскание на руководителя налагает  учредитель.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7.8. Дисциплинарное  расследование нарушений педагогическим работником  Школы норм профессионального поведения или устава данного ОУ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 в течение недели.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ОУ,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7.10. До применения дисциплинарного взыскания  работодатель  должен 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 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7.12.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7.13. За каждый дисциплинарный проступок может быть применено только одно дисциплинарное взыскание. 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lastRenderedPageBreak/>
        <w:t>Приказ  работодателя  о  применении  дисциплинарного  взыскания  объявляется  работнику  под  расписку в  течение  трех  рабочих  дней  со  дня  его  издания. В случае отказа работника  подписать  указанный  приказ  составляется  соответствующий  акт.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7.14. Дисциплинарное взыскание  может  быть  обжаловано  работником  в  государственные  инспекции  труда  или  органы  по  рассмотрению  индивидуальных  трудовых  споров.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7.15. Если в течение года со дня применения дисциплинарного взыскания работник не будет подвергнут  новому дисциплинарному взысканию, то он считается не имеющим дисциплинарного взыскания.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7.16. Работодатель до истечения года со дня применения дисциплинарного взыскания имеет 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VIII. Социальные  льготы  и  гарантии</w:t>
      </w:r>
    </w:p>
    <w:p w:rsidR="009E22C7" w:rsidRPr="009E22C7" w:rsidRDefault="009E22C7" w:rsidP="009E22C7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 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8.1. В целях социальной защиты работников, в пределах отпущенных средств, 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стороны договорились: </w:t>
      </w:r>
    </w:p>
    <w:p w:rsidR="009E22C7" w:rsidRPr="009E22C7" w:rsidRDefault="009E22C7" w:rsidP="009E22C7">
      <w:pPr>
        <w:spacing w:after="0" w:line="240" w:lineRule="auto"/>
        <w:ind w:firstLine="596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8.2. 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  полностью оплачиваемые. Суммирование свободного времени не допускается.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     8.3. Предоставлять работникам  оплачиваемые свободные  дни  по следующим причинам: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бракосочетание работника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три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бракосочетание детей работника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проводы детей: 1 класса в школу 1 сентября, 11 класса в день последнего звонка –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работникам, имеющим родителей в возрасте75лет и старше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день в квартал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- при рождении ребенка в семье (мужу)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-  2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смерть детей, родителей, супруга, супруги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три рабочих дня;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переезд на новое место жительства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два рабочих дня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  - проводы сына на службу в армию  -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один рабочий день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8.4. Предоставлять работникам образования, проработавшим в течение учебного года без листа нетрудоспособности, дополнительного оплачиваемого отпуска в количестве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3 календарных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дней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>  (ст.116 ТК РФ);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8.5. Предоставлять не освобожденному председателю выборного профсоюзного органа образовательного учреждения  дополнительный оплачиваемый отпуск в количестве  </w:t>
      </w:r>
      <w:r w:rsidRPr="009E22C7">
        <w:rPr>
          <w:rFonts w:ascii="Times New Roman" w:hAnsi="Times New Roman" w:cs="Times New Roman"/>
          <w:b/>
          <w:bCs/>
          <w:sz w:val="24"/>
          <w:szCs w:val="24"/>
          <w:lang w:bidi="ar-SA"/>
        </w:rPr>
        <w:t>6</w:t>
      </w: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календарных дней (ст.116 ТК РФ).</w:t>
      </w:r>
    </w:p>
    <w:p w:rsidR="009E22C7" w:rsidRPr="009E22C7" w:rsidRDefault="009E22C7" w:rsidP="009E22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8.6.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оклада. Средства на выплату  единовременного пособия предусматривать руководителем образовательного учреждения при составлении сметы расходов на очередной финансовый год</w:t>
      </w:r>
      <w:proofErr w:type="gramStart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>8.7. Обеспечение  детей  работников  Школы  путевками  в  летние  оздоровительные  лагеря  за  счет  средств  соцстраха  и  новогодними  подарками.</w:t>
      </w:r>
    </w:p>
    <w:p w:rsidR="009E22C7" w:rsidRPr="009E22C7" w:rsidRDefault="009E22C7" w:rsidP="009E22C7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8.8. Педагогическим работникам через каждые 10 лет непрерывной педагогической работы предоставляется длительный </w:t>
      </w:r>
      <w:proofErr w:type="spellStart"/>
      <w:r w:rsidRPr="009E22C7">
        <w:rPr>
          <w:rFonts w:ascii="Times New Roman" w:hAnsi="Times New Roman" w:cs="Times New Roman"/>
          <w:sz w:val="24"/>
          <w:szCs w:val="24"/>
          <w:lang w:bidi="ar-SA"/>
        </w:rPr>
        <w:t>отп</w:t>
      </w:r>
      <w:proofErr w:type="spellEnd"/>
      <w:r w:rsidRPr="009E22C7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2C7" w:rsidRDefault="009E22C7" w:rsidP="00B240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E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8"/>
    <w:rsid w:val="000E02C4"/>
    <w:rsid w:val="008B2931"/>
    <w:rsid w:val="00910ED0"/>
    <w:rsid w:val="009E22C7"/>
    <w:rsid w:val="00B24018"/>
    <w:rsid w:val="00BC7398"/>
    <w:rsid w:val="00BE1E86"/>
    <w:rsid w:val="00EA5C03"/>
    <w:rsid w:val="00F6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18"/>
    <w:rPr>
      <w:rFonts w:ascii="Calibri" w:eastAsia="Times New Roman" w:hAnsi="Calibri" w:cs="Arial Unicode MS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018"/>
    <w:rPr>
      <w:rFonts w:ascii="Calibri" w:eastAsia="Times New Roman" w:hAnsi="Calibri" w:cs="Arial Unicode MS"/>
      <w:lang w:eastAsia="ru-RU" w:bidi="lo-L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9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2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5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75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4187</Words>
  <Characters>23871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2017-02-27T10:48:00Z</cp:lastPrinted>
  <dcterms:created xsi:type="dcterms:W3CDTF">2015-02-25T08:41:00Z</dcterms:created>
  <dcterms:modified xsi:type="dcterms:W3CDTF">2017-02-27T10:49:00Z</dcterms:modified>
</cp:coreProperties>
</file>